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hanging="2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/>
        <w:drawing>
          <wp:inline distB="0" distT="0" distL="0" distR="0">
            <wp:extent cx="4572000" cy="9620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52"/>
          <w:szCs w:val="52"/>
          <w:rtl w:val="0"/>
        </w:rPr>
        <w:t xml:space="preserve">Piano Didattico Personalizzato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rtl w:val="0"/>
        </w:rPr>
        <w:t xml:space="preserve">BES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rFonts w:ascii="Calibri" w:cs="Calibri" w:eastAsia="Calibri" w:hAnsi="Calibri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NORMATIVA DI RIFERIMENTO</w:t>
      </w:r>
    </w:p>
    <w:p w:rsidR="00000000" w:rsidDel="00000000" w:rsidP="00000000" w:rsidRDefault="00000000" w:rsidRPr="00000000" w14:paraId="00000008">
      <w:pPr>
        <w:widowControl w:val="0"/>
        <w:ind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DPR 275/99 “Regolamento recante norme in materia di autonomia delle Istituzioni Scolastiche”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 MIUR 4099/A4 del 5.10.04 “Iniziative relative alla dislessia”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 MIUR 26/A4 del 5.01.05 “Iniziative relative alla dislessia”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 MPI 4674 del 10 maggio 2007 “disturbi specifici di apprendimento – Indicazioni operative”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 MIUR 5744 del 28.05.2009 “Esami di stato per gli studenti affetti da DSA”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 10 dpr 122 giugno 2009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Legge n. 170 del 08.10.2010 “Nuove norme in materia di DSA in ambito scolastico”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ind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DM 12.07.2011 “Linee guida per il diritto allo studio degli alunni e degli studenti con DSA”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d1x8rr2avjx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l2q4o3s5gem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ANNO SCOLASTICO: ……………..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ALUNNO/A: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CLASSE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bookmarkStart w:colFirst="0" w:colLast="0" w:name="_heading=h.tyjcwt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DOCENTE COORDINATORE DELLA CLASSE: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bookmarkStart w:colFirst="0" w:colLast="0" w:name="_heading=h.t3cf2gajyyi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bookmarkStart w:colFirst="0" w:colLast="0" w:name="_heading=h.6yho70xsp3bc" w:id="6"/>
      <w:bookmarkEnd w:id="6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TEAM DOCENTI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7" w:w="11905" w:orient="portrait"/>
          <w:pgMar w:bottom="1134" w:top="1134" w:left="1134" w:right="1134" w:header="72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4d34og8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Dati anagrafici</w:t>
      </w:r>
    </w:p>
    <w:tbl>
      <w:tblPr>
        <w:tblStyle w:val="Table1"/>
        <w:tblW w:w="9781.0" w:type="dxa"/>
        <w:jc w:val="center"/>
        <w:tblLayout w:type="fixed"/>
        <w:tblLook w:val="0000"/>
      </w:tblPr>
      <w:tblGrid>
        <w:gridCol w:w="3077"/>
        <w:gridCol w:w="6704"/>
        <w:tblGridChange w:id="0">
          <w:tblGrid>
            <w:gridCol w:w="3077"/>
            <w:gridCol w:w="67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2s8eyo1" w:id="8"/>
            <w:bookmarkEnd w:id="8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Nome e cognome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znysh7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Nazionalità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lnxbz9" w:id="13"/>
            <w:bookmarkEnd w:id="1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Lingua d’origine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Scolarizzazione pregressa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35nkun2" w:id="14"/>
      <w:bookmarkEnd w:id="14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Individuazione della situazione di Bisogno Educativo Speciale:</w:t>
      </w:r>
    </w:p>
    <w:tbl>
      <w:tblPr>
        <w:tblStyle w:val="Table2"/>
        <w:tblW w:w="9781.0" w:type="dxa"/>
        <w:jc w:val="center"/>
        <w:tblLayout w:type="fixed"/>
        <w:tblLook w:val="0000"/>
      </w:tblPr>
      <w:tblGrid>
        <w:gridCol w:w="3184"/>
        <w:gridCol w:w="6597"/>
        <w:tblGridChange w:id="0">
          <w:tblGrid>
            <w:gridCol w:w="3184"/>
            <w:gridCol w:w="65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1ksv4uv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Bisogno individuato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44sinio" w:id="16"/>
            <w:bookmarkEnd w:id="16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delibera PdP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Codice ICD-10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j2qqm3" w:id="18"/>
            <w:bookmarkEnd w:id="18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Data ultima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4i7ojhp" w:id="19"/>
            <w:bookmarkEnd w:id="19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Centro Pubblico Specialista che l’ha rilasciata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hanging="2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bookmarkStart w:colFirst="0" w:colLast="0" w:name="_heading=h.2xcytpi" w:id="20"/>
      <w:bookmarkEnd w:id="2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 Eventuali altre informazioni</w:t>
      </w:r>
    </w:p>
    <w:tbl>
      <w:tblPr>
        <w:tblStyle w:val="Table3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62"/>
        <w:gridCol w:w="4819"/>
        <w:tblGridChange w:id="0">
          <w:tblGrid>
            <w:gridCol w:w="4962"/>
            <w:gridCol w:w="481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1pxezwc" w:id="21"/>
            <w:bookmarkEnd w:id="21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Composizione nucleo familiare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49x2ik5" w:id="22"/>
            <w:bookmarkEnd w:id="22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Figure di riferimento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2p2csry" w:id="23"/>
            <w:bookmarkEnd w:id="23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Aiuti utilizzati nello studio a casa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ind w:left="0" w:hanging="2"/>
        <w:rPr>
          <w:rFonts w:ascii="Calibri" w:cs="Calibri" w:eastAsia="Calibri" w:hAnsi="Calibri"/>
          <w:b w:val="1"/>
          <w:sz w:val="28"/>
          <w:szCs w:val="28"/>
          <w:highlight w:val="lightGray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sz w:val="28"/>
          <w:szCs w:val="28"/>
        </w:rPr>
      </w:pPr>
      <w:bookmarkStart w:colFirst="0" w:colLast="0" w:name="_heading=h.23ckvvd" w:id="24"/>
      <w:bookmarkEnd w:id="24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2.1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Sintesi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della valutazione specialistica 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2.2 Sintesi dell’osservazione in classe</w:t>
      </w:r>
    </w:p>
    <w:tbl>
      <w:tblPr>
        <w:tblStyle w:val="Table5"/>
        <w:tblW w:w="978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9"/>
        <w:gridCol w:w="6562"/>
        <w:tblGridChange w:id="0">
          <w:tblGrid>
            <w:gridCol w:w="3219"/>
            <w:gridCol w:w="656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DIMENSIONE DELLA RELAZIONE, DELL'INTERAZIONE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 DELLA SOCIALIZZAZIONE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ind w:left="0"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DIMENSIONE DELLA COMUNICAZIONE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 DEL LINGUAGGIO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DIMENSIONE DELL'AUTONOMIA E DELL'ORIENTAMENTO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ind w:left="0"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DIMENSIONE COGNITIVA, NEUROPSICOLOGICA E DELL'APPRENDIMENTO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DIMENSIONE DELLA CORPOREITÀ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bottom w:color="000000" w:space="1" w:sz="12" w:val="single"/>
        </w:pBdr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l37wte9pzzh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bottom w:color="000000" w:space="1" w:sz="12" w:val="single"/>
        </w:pBdr>
        <w:ind w:left="1" w:hanging="3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4b60rombernl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bottom w:color="000000" w:space="1" w:sz="12" w:val="single"/>
        </w:pBdr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wqf0bbg0c1gq" w:id="27"/>
      <w:bookmarkEnd w:id="27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3.1 PIANO DEGLI INTERVENTI PERSONALIZZATI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  <w:u w:val="single"/>
        </w:rPr>
      </w:pPr>
      <w:bookmarkStart w:colFirst="0" w:colLast="0" w:name="_heading=h.mr5uvmipx6e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k06dz9f5zbmm" w:id="29"/>
      <w:bookmarkEnd w:id="29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La scuola calibra l’offerta didattica, le modalità relazionali, sulla specificità ed unicità a livello personale dei bisogni educativi che caratterizzano ciascun alunno, considerando le differenze individuali, soprattutto sotto il profilo qualitativo; lo scopo è quello di favorire così nell’alunno/a, una sempre crescente autonomia e fiducia nelle proprie capacità. </w:t>
      </w:r>
    </w:p>
    <w:p w:rsidR="00000000" w:rsidDel="00000000" w:rsidP="00000000" w:rsidRDefault="00000000" w:rsidRPr="00000000" w14:paraId="0000005F">
      <w:pPr>
        <w:widowControl w:val="0"/>
        <w:tabs>
          <w:tab w:val="left" w:leader="none" w:pos="3277"/>
        </w:tabs>
        <w:ind w:left="0" w:hanging="2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48.0" w:type="dxa"/>
        <w:jc w:val="left"/>
        <w:tblInd w:w="-192.00000000000003" w:type="dxa"/>
        <w:tblLayout w:type="fixed"/>
        <w:tblLook w:val="0400"/>
      </w:tblPr>
      <w:tblGrid>
        <w:gridCol w:w="3542"/>
        <w:gridCol w:w="6006"/>
        <w:tblGridChange w:id="0">
          <w:tblGrid>
            <w:gridCol w:w="3542"/>
            <w:gridCol w:w="600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tabs>
                <w:tab w:val="left" w:leader="none" w:pos="3135"/>
              </w:tabs>
              <w:ind w:left="0" w:hanging="2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Obiettivo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bookmarkStart w:colFirst="0" w:colLast="0" w:name="_heading=h.ae73pch103qd" w:id="30"/>
            <w:bookmarkEnd w:id="3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Area linguistico - espressiva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bookmarkStart w:colFirst="0" w:colLast="0" w:name="_heading=h.mmtd5s8q1tyj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tabs>
                <w:tab w:val="left" w:leader="none" w:pos="3135"/>
              </w:tabs>
              <w:ind w:left="0" w:right="-25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bookmarkStart w:colFirst="0" w:colLast="0" w:name="_heading=h.xeozb383xasi" w:id="32"/>
            <w:bookmarkEnd w:id="3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bookmarkStart w:colFirst="0" w:colLast="0" w:name="_heading=h.x333ibqnt8ou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3135"/>
              </w:tabs>
              <w:ind w:left="0" w:right="-25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leader="none" w:pos="3135"/>
              </w:tabs>
              <w:ind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Area affettivo - relazionale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leader="none" w:pos="3135"/>
              </w:tabs>
              <w:ind w:left="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3135"/>
              </w:tabs>
              <w:ind w:left="0" w:right="-250" w:hanging="2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tabs>
          <w:tab w:val="left" w:leader="none" w:pos="3544"/>
        </w:tabs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leader="none" w:pos="3544"/>
        </w:tabs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tabs>
          <w:tab w:val="left" w:leader="none" w:pos="3544"/>
        </w:tabs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tabs>
          <w:tab w:val="left" w:leader="none" w:pos="3544"/>
        </w:tabs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Strategie e metodologie didattiche</w:t>
      </w:r>
    </w:p>
    <w:p w:rsidR="00000000" w:rsidDel="00000000" w:rsidP="00000000" w:rsidRDefault="00000000" w:rsidRPr="00000000" w14:paraId="00000077">
      <w:pPr>
        <w:widowControl w:val="0"/>
        <w:tabs>
          <w:tab w:val="left" w:leader="none" w:pos="3544"/>
        </w:tabs>
        <w:ind w:left="1" w:hanging="3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(sono esempi …si devono individuare quelle adeguate al bisogno dell’alunno/a)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ydyt6xdlnqgd" w:id="34"/>
      <w:bookmarkEnd w:id="3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Svolgere il lavoro personalizzato.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vb776nlmqi3h" w:id="35"/>
      <w:bookmarkEnd w:id="3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Favorire la conoscenza del proprio stile di apprendimento.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6sh6q4yt89h9" w:id="36"/>
      <w:bookmarkEnd w:id="3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Creare un clima positivo all’interno della classe dove è inserito l’alunno;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bookmarkStart w:colFirst="0" w:colLast="0" w:name="_heading=h.74qqakypcyzf" w:id="37"/>
      <w:bookmarkEnd w:id="3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Incentivare la didattica di piccolo gruppo e il tutoraggio tra pari;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0" w:hanging="2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Promuovere attività fonologiche, attività sull’ascolto, sul ritmo.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npo37w2gohws" w:id="38"/>
      <w:bookmarkEnd w:id="38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Allenare quotidianamente, attraverso esercizi e giochi mirati (esempio: gioco combinatorio, “spezzatino di parole”, cruciverba, …) all’analisi della parola allo scopo di acquisire sia la consapevolezza fonologica, sia la capacità autonoma di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auto-dettarsi.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o3239lxgkw3n" w:id="39"/>
      <w:bookmarkEnd w:id="39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Fornire al bambino un supporto strutturato affinché possa procedere in maniera più autonoma e corretta possibile nelle attività di scrittura (mappe utili alla produzione di varie tipologie testuali).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d5habvz9t6eg" w:id="40"/>
      <w:bookmarkEnd w:id="4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Utilizzo di cartelli murali per sostenere le regole grammaticali e ortografiche.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dvp882eprxgw" w:id="41"/>
      <w:bookmarkEnd w:id="41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Stimolare il bambino alla revisione del testo per trovare autonomamente l’errore nella riga indicata dalla docente.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rt9cw0uel2yy" w:id="42"/>
      <w:bookmarkEnd w:id="42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Promuovere il piacere della lettura.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5b7lymq8eby4" w:id="43"/>
      <w:bookmarkEnd w:id="43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Privilegiare i contenuti cognitivi rispetto all’esercitazione.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i05w8987sd4h" w:id="44"/>
      <w:bookmarkEnd w:id="44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Continuare a promuovere processi metacognitivi per sollecitare nell’alunno la consapevolezza, l’autocontrollo e l’autovalutazione dei propri progressi.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0" w:hanging="2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1vc8v0i" w:id="45"/>
      <w:bookmarkEnd w:id="45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Stimolare la creazione di immagini mentali per ricordare meglio le informazioni.</w:t>
      </w:r>
    </w:p>
    <w:p w:rsidR="00000000" w:rsidDel="00000000" w:rsidP="00000000" w:rsidRDefault="00000000" w:rsidRPr="00000000" w14:paraId="00000085">
      <w:pPr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c1qc0wbksy8c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0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8x6rpcyy4lbo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VERIFICA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Saranno effettuate verifiche dei progressi in itinere più attente alle conoscenze e alle competenze di analisi, sintesi e collegamento, piuttosto che alla correttezza formale; sarà verificata e valutata positivamente la sua capacità di autocorrezione.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1" w:hanging="3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VALUTAZIONE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8C">
      <w:p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prestazioni didattiche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risultano: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migliorate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invariate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peggiorate</w:t>
      </w:r>
    </w:p>
    <w:p w:rsidR="00000000" w:rsidDel="00000000" w:rsidP="00000000" w:rsidRDefault="00000000" w:rsidRPr="00000000" w14:paraId="00000091">
      <w:p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160" w:line="259" w:lineRule="auto"/>
        <w:ind w:left="0" w:hanging="2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Il Team di docenti ritiene che le “attività  personalizzate”, adottate nel PdP siano state funzionali per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RAGGIUNGIMENTO DEGLI OBIETTIVI DIDATTICI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93">
      <w:pPr>
        <w:numPr>
          <w:ilvl w:val="0"/>
          <w:numId w:val="5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SÌ</w:t>
      </w:r>
    </w:p>
    <w:p w:rsidR="00000000" w:rsidDel="00000000" w:rsidP="00000000" w:rsidRDefault="00000000" w:rsidRPr="00000000" w14:paraId="00000094">
      <w:pPr>
        <w:numPr>
          <w:ilvl w:val="0"/>
          <w:numId w:val="5"/>
        </w:numPr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</w:t>
      </w:r>
    </w:p>
    <w:p w:rsidR="00000000" w:rsidDel="00000000" w:rsidP="00000000" w:rsidRDefault="00000000" w:rsidRPr="00000000" w14:paraId="00000095">
      <w:pPr>
        <w:spacing w:after="16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OSSERVAZIONI: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6">
      <w:pPr>
        <w:spacing w:after="16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98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PATTO CON LA 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tabs>
          <w:tab w:val="left" w:leader="none" w:pos="3135"/>
        </w:tabs>
        <w:ind w:left="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concorda:</w:t>
      </w:r>
    </w:p>
    <w:p w:rsidR="00000000" w:rsidDel="00000000" w:rsidP="00000000" w:rsidRDefault="00000000" w:rsidRPr="00000000" w14:paraId="000000A0">
      <w:pPr>
        <w:widowControl w:val="0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evitare di sostituirsi al bambino e fornire solo gli aiuti che servono a renderlo sempre più autonomo;</w:t>
      </w:r>
    </w:p>
    <w:p w:rsidR="00000000" w:rsidDel="00000000" w:rsidP="00000000" w:rsidRDefault="00000000" w:rsidRPr="00000000" w14:paraId="000000A2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incentivare verbalmente il bambino a trovare una soluzione per risolvere e superare autonomamente eventuali difficoltà;</w:t>
      </w:r>
    </w:p>
    <w:p w:rsidR="00000000" w:rsidDel="00000000" w:rsidP="00000000" w:rsidRDefault="00000000" w:rsidRPr="00000000" w14:paraId="000000A3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controllare lo svolgimento quotidiano dei compiti;</w:t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3"/>
        </w:numPr>
        <w:tabs>
          <w:tab w:val="left" w:leader="none" w:pos="567"/>
        </w:tabs>
        <w:ind w:left="1440" w:hanging="360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informarsi circa l’andamento didattico - disciplinare del proprio figlio (anche tramite la visione quotidiana del diario, dei quaderni, del registro elettronico...);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gratificare il bambino per incentivare la sua personale autostima.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2z53all" w:id="48"/>
      <w:bookmarkEnd w:id="48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Presente Piano Didattico Personalizzato è stato concordato e redatto in data: </w:t>
      </w:r>
    </w:p>
    <w:p w:rsidR="00000000" w:rsidDel="00000000" w:rsidP="00000000" w:rsidRDefault="00000000" w:rsidRPr="00000000" w14:paraId="000000AA">
      <w:pPr>
        <w:ind w:left="0" w:hanging="2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hanging="2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heading=h.1eadkte" w:id="49"/>
      <w:bookmarkEnd w:id="49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TEAM DI DOCENTI</w:t>
      </w:r>
      <w:r w:rsidDel="00000000" w:rsidR="00000000" w:rsidRPr="00000000">
        <w:rPr>
          <w:rtl w:val="0"/>
        </w:rPr>
      </w:r>
    </w:p>
    <w:tbl>
      <w:tblPr>
        <w:tblStyle w:val="Table7"/>
        <w:tblW w:w="10200.0" w:type="dxa"/>
        <w:jc w:val="left"/>
        <w:tblInd w:w="-4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2760"/>
        <w:gridCol w:w="3420"/>
        <w:tblGridChange w:id="0">
          <w:tblGrid>
            <w:gridCol w:w="4020"/>
            <w:gridCol w:w="2760"/>
            <w:gridCol w:w="342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3ya13h7" w:id="50"/>
            <w:bookmarkEnd w:id="5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e 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0" w:hanging="2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2dfbdp0" w:id="51"/>
            <w:bookmarkEnd w:id="51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0" w:hanging="2"/>
              <w:jc w:val="center"/>
              <w:rPr>
                <w:rFonts w:ascii="Calibri" w:cs="Calibri" w:eastAsia="Calibri" w:hAnsi="Calibri"/>
                <w:b w:val="1"/>
              </w:rPr>
            </w:pPr>
            <w:bookmarkStart w:colFirst="0" w:colLast="0" w:name="_heading=h.sklnwt" w:id="52"/>
            <w:bookmarkEnd w:id="52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Firma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7200" w:firstLine="720"/>
        <w:rPr>
          <w:rFonts w:ascii="Calibri" w:cs="Calibri" w:eastAsia="Calibri" w:hAnsi="Calibri"/>
          <w:b w:val="1"/>
        </w:rPr>
      </w:pPr>
      <w:bookmarkStart w:colFirst="0" w:colLast="0" w:name="_heading=h.8b61jbdbmt50" w:id="53"/>
      <w:bookmarkEnd w:id="5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genitori</w:t>
      </w:r>
    </w:p>
    <w:p w:rsidR="00000000" w:rsidDel="00000000" w:rsidP="00000000" w:rsidRDefault="00000000" w:rsidRPr="00000000" w14:paraId="000000C0">
      <w:pPr>
        <w:ind w:left="0" w:hanging="2"/>
        <w:rPr>
          <w:rFonts w:ascii="Calibri" w:cs="Calibri" w:eastAsia="Calibri" w:hAnsi="Calibri"/>
          <w:sz w:val="20"/>
          <w:szCs w:val="20"/>
        </w:rPr>
      </w:pPr>
      <w:bookmarkStart w:colFirst="0" w:colLast="0" w:name="_heading=h.m1bqfecpy7e" w:id="54"/>
      <w:bookmarkEnd w:id="54"/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Perugia, __________</w:t>
      </w:r>
    </w:p>
    <w:p w:rsidR="00000000" w:rsidDel="00000000" w:rsidP="00000000" w:rsidRDefault="00000000" w:rsidRPr="00000000" w14:paraId="000000C1">
      <w:pPr>
        <w:ind w:left="-2" w:firstLine="0"/>
        <w:rPr>
          <w:rFonts w:ascii="Calibri" w:cs="Calibri" w:eastAsia="Calibri" w:hAnsi="Calibri"/>
          <w:sz w:val="2"/>
          <w:szCs w:val="2"/>
        </w:rPr>
      </w:pPr>
      <w:bookmarkStart w:colFirst="0" w:colLast="0" w:name="_heading=h.pzkcdnts8au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360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ading=h.y21liwsx53zs" w:id="56"/>
      <w:bookmarkEnd w:id="5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nome padre   __________________________          </w:t>
      </w:r>
    </w:p>
    <w:p w:rsidR="00000000" w:rsidDel="00000000" w:rsidP="00000000" w:rsidRDefault="00000000" w:rsidRPr="00000000" w14:paraId="000000C3">
      <w:pPr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5cnojfaktmw4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xgxofc7vtusd" w:id="58"/>
      <w:bookmarkEnd w:id="5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2880" w:firstLine="720"/>
        <w:rPr>
          <w:rFonts w:ascii="Calibri" w:cs="Calibri" w:eastAsia="Calibri" w:hAnsi="Calibri"/>
        </w:rPr>
      </w:pPr>
      <w:bookmarkStart w:colFirst="0" w:colLast="0" w:name="_heading=h.2idbsnozikyx" w:id="59"/>
      <w:bookmarkEnd w:id="5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nome madre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0" w:hanging="2"/>
        <w:rPr>
          <w:rFonts w:ascii="Calibri" w:cs="Calibri" w:eastAsia="Calibri" w:hAnsi="Calibri"/>
          <w:b w:val="1"/>
        </w:rPr>
      </w:pPr>
      <w:bookmarkStart w:colFirst="0" w:colLast="0" w:name="_heading=h.a73johtyia37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hanging="2"/>
        <w:rPr>
          <w:rFonts w:ascii="Calibri" w:cs="Calibri" w:eastAsia="Calibri" w:hAnsi="Calibri"/>
          <w:b w:val="1"/>
        </w:rPr>
      </w:pPr>
      <w:bookmarkStart w:colFirst="0" w:colLast="0" w:name="_heading=h.7kbleepyq42a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6480" w:firstLine="72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3ck96km" w:id="62"/>
      <w:bookmarkEnd w:id="6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 Dirigente scolastico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  <w:t xml:space="preserve">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Luca Arcese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hanging="2"/>
        <w:rPr>
          <w:rFonts w:ascii="Calibri" w:cs="Calibri" w:eastAsia="Calibri" w:hAnsi="Calibri"/>
          <w:b w:val="1"/>
        </w:rPr>
      </w:pPr>
      <w:bookmarkStart w:colFirst="0" w:colLast="0" w:name="_heading=h.7qdg8fyogkgd" w:id="63"/>
      <w:bookmarkEnd w:id="63"/>
      <w:r w:rsidDel="00000000" w:rsidR="00000000" w:rsidRPr="00000000">
        <w:rPr>
          <w:smallCaps w:val="1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5760" w:firstLine="720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1rpjgsf" w:id="64"/>
      <w:bookmarkEnd w:id="64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__________________________</w:t>
        <w:tab/>
        <w:t xml:space="preserve">               </w:t>
      </w:r>
      <w:r w:rsidDel="00000000" w:rsidR="00000000" w:rsidRPr="00000000">
        <w:rPr>
          <w:rtl w:val="0"/>
        </w:rPr>
      </w:r>
    </w:p>
    <w:sectPr>
      <w:footerReference r:id="rId14" w:type="default"/>
      <w:type w:val="nextPage"/>
      <w:pgSz w:h="16837" w:w="11905" w:orient="portrait"/>
      <w:pgMar w:bottom="1134" w:top="1134" w:left="1134" w:right="1134" w:header="720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ind w:left="0" w:hanging="2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ind w:left="0" w:hanging="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ind w:left="0" w:hanging="2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440" w:hanging="720"/>
      </w:pPr>
      <w:rPr/>
    </w:lvl>
    <w:lvl w:ilvl="3">
      <w:start w:val="1"/>
      <w:numFmt w:val="decimal"/>
      <w:lvlText w:val="%1.%2.%3.%4"/>
      <w:lvlJc w:val="left"/>
      <w:pPr>
        <w:ind w:left="2160" w:hanging="1080"/>
      </w:pPr>
      <w:rPr/>
    </w:lvl>
    <w:lvl w:ilvl="4">
      <w:start w:val="1"/>
      <w:numFmt w:val="decimal"/>
      <w:lvlText w:val="%1.%2.%3.%4.%5"/>
      <w:lvlJc w:val="left"/>
      <w:pPr>
        <w:ind w:left="2520" w:hanging="1080"/>
      </w:pPr>
      <w:rPr/>
    </w:lvl>
    <w:lvl w:ilvl="5">
      <w:start w:val="1"/>
      <w:numFmt w:val="decimal"/>
      <w:lvlText w:val="%1.%2.%3.%4.%5.%6"/>
      <w:lvlJc w:val="left"/>
      <w:pPr>
        <w:ind w:left="3240" w:hanging="1440"/>
      </w:pPr>
      <w:rPr/>
    </w:lvl>
    <w:lvl w:ilvl="6">
      <w:start w:val="1"/>
      <w:numFmt w:val="decimal"/>
      <w:lvlText w:val="%1.%2.%3.%4.%5.%6.%7"/>
      <w:lvlJc w:val="left"/>
      <w:pPr>
        <w:ind w:left="360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800"/>
      </w:pPr>
      <w:rPr/>
    </w:lvl>
    <w:lvl w:ilvl="8">
      <w:start w:val="1"/>
      <w:numFmt w:val="decimal"/>
      <w:lvlText w:val="%1.%2.%3.%4.%5.%6.%7.%8.%9"/>
      <w:lvlJc w:val="left"/>
      <w:pPr>
        <w:ind w:left="468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5">
    <w:lvl w:ilvl="0">
      <w:start w:val="4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44490E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rsid w:val="00D44FC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rsid w:val="00D44F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rsid w:val="00D44F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rsid w:val="00D44FC7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rsid w:val="00D44F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rsid w:val="00D44F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022882"/>
  </w:style>
  <w:style w:type="table" w:styleId="TableNormal" w:customStyle="1">
    <w:name w:val="Table Normal"/>
    <w:rsid w:val="0002288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rsid w:val="00D44FC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D44FC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D44FC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sid w:val="00D44FC7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sid w:val="00D44FC7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sid w:val="00D44FC7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sid w:val="00D44FC7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sid w:val="00D44FC7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sid w:val="00D44FC7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sid w:val="00D44FC7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sid w:val="00D44FC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sid w:val="00D44FC7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1"/>
    <w:rsid w:val="00D44FC7"/>
    <w:rPr>
      <w:w w:val="100"/>
      <w:position w:val="-1"/>
      <w:effect w:val="none"/>
      <w:vertAlign w:val="baseline"/>
      <w:cs w:val="0"/>
      <w:em w:val="none"/>
    </w:rPr>
  </w:style>
  <w:style w:type="character" w:styleId="Caratteredellanota" w:customStyle="1">
    <w:name w:val="Carattere della nota"/>
    <w:rsid w:val="00D44FC7"/>
    <w:rPr>
      <w:w w:val="100"/>
      <w:position w:val="-1"/>
      <w:effect w:val="none"/>
      <w:vertAlign w:val="superscript"/>
      <w:cs w:val="0"/>
      <w:em w:val="none"/>
    </w:rPr>
  </w:style>
  <w:style w:type="character" w:styleId="Rimandonotaapidipagina">
    <w:name w:val="footnote reference"/>
    <w:rsid w:val="00D44FC7"/>
    <w:rPr>
      <w:w w:val="100"/>
      <w:position w:val="-1"/>
      <w:effect w:val="none"/>
      <w:vertAlign w:val="superscript"/>
      <w:cs w:val="0"/>
      <w:em w:val="none"/>
    </w:rPr>
  </w:style>
  <w:style w:type="character" w:styleId="Rimandonotadichiusura">
    <w:name w:val="endnote reference"/>
    <w:rsid w:val="00D44FC7"/>
    <w:rPr>
      <w:w w:val="100"/>
      <w:position w:val="-1"/>
      <w:effect w:val="none"/>
      <w:vertAlign w:val="superscript"/>
      <w:cs w:val="0"/>
      <w:em w:val="none"/>
    </w:rPr>
  </w:style>
  <w:style w:type="character" w:styleId="Caratterenotadichiusura" w:customStyle="1">
    <w:name w:val="Carattere nota di chiusura"/>
    <w:rsid w:val="00D44FC7"/>
    <w:rPr>
      <w:w w:val="100"/>
      <w:position w:val="-1"/>
      <w:effect w:val="none"/>
      <w:vertAlign w:val="baseline"/>
      <w:cs w:val="0"/>
      <w:em w:val="none"/>
    </w:rPr>
  </w:style>
  <w:style w:type="character" w:styleId="Caratteredinumerazione" w:customStyle="1">
    <w:name w:val="Carattere di numerazione"/>
    <w:rsid w:val="00D44FC7"/>
    <w:rPr>
      <w:w w:val="100"/>
      <w:position w:val="-1"/>
      <w:effect w:val="none"/>
      <w:vertAlign w:val="baseline"/>
      <w:cs w:val="0"/>
      <w:em w:val="none"/>
    </w:rPr>
  </w:style>
  <w:style w:type="paragraph" w:styleId="Intestazione1" w:customStyle="1">
    <w:name w:val="Intestazione1"/>
    <w:basedOn w:val="Normale"/>
    <w:next w:val="Corpodeltesto1"/>
    <w:rsid w:val="00D44FC7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Corpodeltesto1" w:customStyle="1">
    <w:name w:val="Corpo del testo1"/>
    <w:basedOn w:val="Normale"/>
    <w:rsid w:val="00D44FC7"/>
    <w:pPr>
      <w:spacing w:after="120"/>
    </w:pPr>
  </w:style>
  <w:style w:type="paragraph" w:styleId="Elenco">
    <w:name w:val="List"/>
    <w:basedOn w:val="Corpodeltesto1"/>
    <w:rsid w:val="00D44FC7"/>
  </w:style>
  <w:style w:type="paragraph" w:styleId="Didascalia1" w:customStyle="1">
    <w:name w:val="Didascalia1"/>
    <w:basedOn w:val="Normale"/>
    <w:rsid w:val="00D44FC7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rsid w:val="00D44FC7"/>
    <w:pPr>
      <w:suppressLineNumbers w:val="1"/>
    </w:pPr>
  </w:style>
  <w:style w:type="paragraph" w:styleId="Pidipagina">
    <w:name w:val="footer"/>
    <w:basedOn w:val="Normale"/>
    <w:link w:val="PidipaginaCarattere"/>
    <w:uiPriority w:val="99"/>
    <w:rsid w:val="00D44FC7"/>
    <w:pPr>
      <w:tabs>
        <w:tab w:val="center" w:pos="4819"/>
        <w:tab w:val="right" w:pos="9638"/>
      </w:tabs>
    </w:pPr>
  </w:style>
  <w:style w:type="paragraph" w:styleId="Default" w:customStyle="1">
    <w:name w:val="Default"/>
    <w:rsid w:val="00D44FC7"/>
    <w:pPr>
      <w:autoSpaceDE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Arial" w:cs="Arial" w:eastAsia="Arial" w:hAnsi="Arial"/>
      <w:color w:val="000000"/>
      <w:position w:val="-1"/>
      <w:lang w:eastAsia="ar-SA"/>
    </w:rPr>
  </w:style>
  <w:style w:type="paragraph" w:styleId="Testonotaapidipagina">
    <w:name w:val="footnote text"/>
    <w:basedOn w:val="Normale"/>
    <w:rsid w:val="00D44FC7"/>
    <w:rPr>
      <w:sz w:val="20"/>
      <w:szCs w:val="20"/>
    </w:rPr>
  </w:style>
  <w:style w:type="paragraph" w:styleId="Contenutotabella" w:customStyle="1">
    <w:name w:val="Contenuto tabella"/>
    <w:basedOn w:val="Normale"/>
    <w:rsid w:val="00D44FC7"/>
    <w:pPr>
      <w:suppressLineNumbers w:val="1"/>
    </w:pPr>
  </w:style>
  <w:style w:type="paragraph" w:styleId="Intestazionetabella" w:customStyle="1">
    <w:name w:val="Intestazione tabella"/>
    <w:basedOn w:val="Contenutotabella"/>
    <w:rsid w:val="00D44FC7"/>
    <w:pPr>
      <w:jc w:val="center"/>
    </w:pPr>
    <w:rPr>
      <w:b w:val="1"/>
      <w:bCs w:val="1"/>
    </w:rPr>
  </w:style>
  <w:style w:type="paragraph" w:styleId="Contenutocornice" w:customStyle="1">
    <w:name w:val="Contenuto cornice"/>
    <w:basedOn w:val="Corpodeltesto1"/>
    <w:rsid w:val="00D44FC7"/>
  </w:style>
  <w:style w:type="paragraph" w:styleId="Sottotitolo">
    <w:name w:val="Subtitle"/>
    <w:basedOn w:val="normal"/>
    <w:next w:val="normal"/>
    <w:rsid w:val="0002288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7" w:customStyle="1">
    <w:name w:val="7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" w:customStyle="1">
    <w:name w:val="6"/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15.0" w:type="dxa"/>
      </w:tblCellMar>
    </w:tblPr>
  </w:style>
  <w:style w:type="table" w:styleId="5" w:customStyle="1">
    <w:name w:val="5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 w:customStyle="1">
    <w:name w:val="4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" w:customStyle="1">
    <w:name w:val="3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" w:customStyle="1">
    <w:name w:val="2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" w:customStyle="1">
    <w:name w:val="1"/>
    <w:basedOn w:val="TableNormal1"/>
    <w:rsid w:val="00D44FC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DB0DBA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B0DBA"/>
    <w:rPr>
      <w:position w:val="-1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AE08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AE08C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AE08C1"/>
    <w:rPr>
      <w:position w:val="-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AE08C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AE08C1"/>
    <w:rPr>
      <w:b w:val="1"/>
      <w:bCs w:val="1"/>
      <w:position w:val="-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E08C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E08C1"/>
    <w:rPr>
      <w:rFonts w:ascii="Segoe UI" w:cs="Segoe UI" w:hAnsi="Segoe UI"/>
      <w:position w:val="-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 w:val="1"/>
    <w:rsid w:val="00B75E69"/>
    <w:pPr>
      <w:ind w:left="720"/>
      <w:contextualSpacing w:val="1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C0C41"/>
    <w:rPr>
      <w:position w:val="-1"/>
      <w:sz w:val="24"/>
      <w:szCs w:val="24"/>
      <w:lang w:eastAsia="ar-SA"/>
    </w:rPr>
  </w:style>
  <w:style w:type="table" w:styleId="a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D44FC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D44FC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D44FC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D44FC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rsid w:val="00D44FC7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paragraph" w:styleId="Titolosommario">
    <w:name w:val="TOC Heading"/>
    <w:basedOn w:val="Titolo1"/>
    <w:next w:val="Normale"/>
    <w:uiPriority w:val="39"/>
    <w:unhideWhenUsed w:val="1"/>
    <w:qFormat w:val="1"/>
    <w:rsid w:val="00E33B75"/>
    <w:pPr>
      <w:spacing w:after="0" w:before="240" w:line="259" w:lineRule="auto"/>
      <w:ind w:left="0" w:leftChars="0" w:firstLine="0" w:firstLineChars="0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 w:val="1"/>
    <w:uiPriority w:val="39"/>
    <w:unhideWhenUsed w:val="1"/>
    <w:rsid w:val="00473767"/>
    <w:pPr>
      <w:tabs>
        <w:tab w:val="left" w:pos="284"/>
        <w:tab w:val="right" w:leader="dot" w:pos="9627"/>
      </w:tabs>
      <w:spacing w:after="100"/>
      <w:ind w:left="0" w:hanging="2"/>
    </w:pPr>
  </w:style>
  <w:style w:type="paragraph" w:styleId="Sommario2">
    <w:name w:val="toc 2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22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44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66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88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110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132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154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 w:val="1"/>
    <w:uiPriority w:val="39"/>
    <w:unhideWhenUsed w:val="1"/>
    <w:rsid w:val="00E33B75"/>
    <w:pPr>
      <w:spacing w:after="100" w:line="259" w:lineRule="auto"/>
      <w:ind w:left="1760" w:leftChars="0" w:firstLine="0" w:firstLineChars="0"/>
      <w:textDirection w:val="lrTb"/>
      <w:textAlignment w:val="auto"/>
      <w:outlineLvl w:val="9"/>
    </w:pPr>
    <w:rPr>
      <w:rFonts w:asciiTheme="minorHAnsi" w:cstheme="minorBidi" w:eastAsiaTheme="minorEastAsia" w:hAnsiTheme="minorHAnsi"/>
      <w:kern w:val="2"/>
      <w:position w:val="0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E33B75"/>
    <w:rPr>
      <w:color w:val="0563c1" w:themeColor="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E33B75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semiHidden w:val="1"/>
    <w:unhideWhenUsed w:val="1"/>
    <w:rsid w:val="009F5E7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  <w:lang w:eastAsia="it-IT"/>
    </w:rPr>
  </w:style>
  <w:style w:type="character" w:styleId="apple-tab-span" w:customStyle="1">
    <w:name w:val="apple-tab-span"/>
    <w:basedOn w:val="Carpredefinitoparagrafo"/>
    <w:rsid w:val="009F5E72"/>
  </w:style>
  <w:style w:type="character" w:styleId="Numeroriga">
    <w:name w:val="line number"/>
    <w:basedOn w:val="Carpredefinitoparagrafo"/>
    <w:uiPriority w:val="99"/>
    <w:semiHidden w:val="1"/>
    <w:unhideWhenUsed w:val="1"/>
    <w:rsid w:val="008258A4"/>
  </w:style>
  <w:style w:type="table" w:styleId="ab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rsid w:val="0002288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1" w:customStyle="1">
    <w:basedOn w:val="TableNormal0"/>
    <w:rsid w:val="00022882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4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+NSUqYXzgZdUtpiocTerkh5vAQ==">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2023-10-29T20:32:00Z</dcterms:created>
  <dc:creator>Tamara</dc:creator>
</cp:coreProperties>
</file>